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70" w:rsidRDefault="009458FE" w:rsidP="00FD5476">
      <w:pPr>
        <w:pStyle w:val="Heading1"/>
        <w:ind w:left="720"/>
        <w:rPr>
          <w:rFonts w:ascii="Times New Roman" w:hAnsi="Times New Roman" w:cs="Times New Roman"/>
          <w:color w:val="000000" w:themeColor="text1"/>
        </w:rPr>
      </w:pPr>
      <w:r w:rsidRPr="009458FE">
        <w:rPr>
          <w:rFonts w:ascii="Times New Roman" w:hAnsi="Times New Roman" w:cs="Times New Roman"/>
          <w:color w:val="000000" w:themeColor="text1"/>
        </w:rPr>
        <w:t xml:space="preserve">Isaiah 56 begins a new section and virtually all scholars recognize this.  A particular school believes </w:t>
      </w:r>
      <w:r>
        <w:rPr>
          <w:rFonts w:ascii="Times New Roman" w:hAnsi="Times New Roman" w:cs="Times New Roman"/>
          <w:color w:val="000000" w:themeColor="text1"/>
        </w:rPr>
        <w:t>that a “Third Isaiah” writes this section from chapter 56-66.  This is suggested because of perceived changes in style</w:t>
      </w:r>
      <w:r w:rsidR="001823A3">
        <w:rPr>
          <w:rFonts w:ascii="Times New Roman" w:hAnsi="Times New Roman" w:cs="Times New Roman"/>
          <w:color w:val="000000" w:themeColor="text1"/>
        </w:rPr>
        <w:t xml:space="preserve"> and theme and perspective.  This is not my view and I think the case can be made that there is a connection between themes that run throughout the book from chapter 1.  </w:t>
      </w:r>
      <w:r w:rsidR="0065560A">
        <w:rPr>
          <w:rFonts w:ascii="Times New Roman" w:hAnsi="Times New Roman" w:cs="Times New Roman"/>
          <w:color w:val="000000" w:themeColor="text1"/>
        </w:rPr>
        <w:t xml:space="preserve">It is to be remembered that Isaiah lived long and preached and wrote over a long period of time.  </w:t>
      </w:r>
      <w:r w:rsidR="009704BD">
        <w:rPr>
          <w:rFonts w:ascii="Times New Roman" w:hAnsi="Times New Roman" w:cs="Times New Roman"/>
          <w:color w:val="000000" w:themeColor="text1"/>
        </w:rPr>
        <w:t xml:space="preserve">He began his ministry of calling Israel to repentance in the reign of King </w:t>
      </w:r>
      <w:proofErr w:type="spellStart"/>
      <w:r w:rsidR="009704BD">
        <w:rPr>
          <w:rFonts w:ascii="Times New Roman" w:hAnsi="Times New Roman" w:cs="Times New Roman"/>
          <w:color w:val="000000" w:themeColor="text1"/>
        </w:rPr>
        <w:t>Uzziah</w:t>
      </w:r>
      <w:proofErr w:type="spellEnd"/>
      <w:r w:rsidR="009704BD">
        <w:rPr>
          <w:rFonts w:ascii="Times New Roman" w:hAnsi="Times New Roman" w:cs="Times New Roman"/>
          <w:color w:val="000000" w:themeColor="text1"/>
        </w:rPr>
        <w:t xml:space="preserve"> and is martyred at the hand of </w:t>
      </w:r>
      <w:r w:rsidR="00B505D6">
        <w:rPr>
          <w:rFonts w:ascii="Times New Roman" w:hAnsi="Times New Roman" w:cs="Times New Roman"/>
          <w:color w:val="000000" w:themeColor="text1"/>
        </w:rPr>
        <w:t xml:space="preserve">the wicked </w:t>
      </w:r>
      <w:r w:rsidR="009704BD">
        <w:rPr>
          <w:rFonts w:ascii="Times New Roman" w:hAnsi="Times New Roman" w:cs="Times New Roman"/>
          <w:color w:val="000000" w:themeColor="text1"/>
        </w:rPr>
        <w:t xml:space="preserve">King Manasseh as he was sawn in pieces, see </w:t>
      </w:r>
      <w:proofErr w:type="spellStart"/>
      <w:r w:rsidR="009704BD">
        <w:rPr>
          <w:rFonts w:ascii="Times New Roman" w:hAnsi="Times New Roman" w:cs="Times New Roman"/>
          <w:color w:val="000000" w:themeColor="text1"/>
        </w:rPr>
        <w:t>Heb</w:t>
      </w:r>
      <w:proofErr w:type="spellEnd"/>
      <w:r w:rsidR="009704BD">
        <w:rPr>
          <w:rFonts w:ascii="Times New Roman" w:hAnsi="Times New Roman" w:cs="Times New Roman"/>
          <w:color w:val="000000" w:themeColor="text1"/>
        </w:rPr>
        <w:t xml:space="preserve"> 11:37…roughly from 740-687 BC.  </w:t>
      </w:r>
      <w:r w:rsidR="00B505D6">
        <w:rPr>
          <w:rFonts w:ascii="Times New Roman" w:hAnsi="Times New Roman" w:cs="Times New Roman"/>
          <w:color w:val="000000" w:themeColor="text1"/>
        </w:rPr>
        <w:t xml:space="preserve">The changing situations over time I think account for the variations in style.  </w:t>
      </w:r>
    </w:p>
    <w:p w:rsidR="00C41F46" w:rsidRDefault="00C41F46" w:rsidP="00E53E32">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This chapter is crucial to understanding the earthly public ministry of Jesus.  Jesus was quite conscious, and taught His disciples to be conscious of God’s intent to rescue the whole world and not just Israel as a nation.  This chapter makes that abundantly clear.  Among the ‘signs’ of the Coming of the Kingdom’ in Jesus’ ministry and in the ministry of the early Church is the ministry of inclusion of those previously excluded both from worship and leadership.  This is radical change, and feels jarring to those who witness it.  </w:t>
      </w:r>
      <w:r w:rsidR="00917DB9">
        <w:rPr>
          <w:rFonts w:ascii="Times New Roman" w:hAnsi="Times New Roman" w:cs="Times New Roman"/>
          <w:color w:val="000000" w:themeColor="text1"/>
        </w:rPr>
        <w:t xml:space="preserve">This chapter among a few others in the Prophets address the identity of Israel in the Age of the Rescue and the Rescuer…and it is both surprising and </w:t>
      </w:r>
      <w:r w:rsidR="00FD5476">
        <w:rPr>
          <w:rFonts w:ascii="Times New Roman" w:hAnsi="Times New Roman" w:cs="Times New Roman"/>
          <w:color w:val="000000" w:themeColor="text1"/>
        </w:rPr>
        <w:t>can appear contradictory</w:t>
      </w:r>
      <w:r w:rsidR="00F503C0">
        <w:rPr>
          <w:rFonts w:ascii="Times New Roman" w:hAnsi="Times New Roman" w:cs="Times New Roman"/>
          <w:color w:val="000000" w:themeColor="text1"/>
        </w:rPr>
        <w:t xml:space="preserve"> to the Torah itself</w:t>
      </w:r>
      <w:r w:rsidR="00FD5476">
        <w:rPr>
          <w:rFonts w:ascii="Times New Roman" w:hAnsi="Times New Roman" w:cs="Times New Roman"/>
          <w:color w:val="000000" w:themeColor="text1"/>
        </w:rPr>
        <w:t xml:space="preserve">.  </w:t>
      </w:r>
    </w:p>
    <w:p w:rsidR="00FD5476" w:rsidRDefault="00FD5476" w:rsidP="00E53E32">
      <w:pPr>
        <w:pStyle w:val="Heading1"/>
        <w:rPr>
          <w:rFonts w:ascii="Times New Roman" w:hAnsi="Times New Roman" w:cs="Times New Roman"/>
          <w:color w:val="000000" w:themeColor="text1"/>
        </w:rPr>
      </w:pPr>
      <w:r>
        <w:rPr>
          <w:rFonts w:ascii="Times New Roman" w:hAnsi="Times New Roman" w:cs="Times New Roman"/>
          <w:color w:val="000000" w:themeColor="text1"/>
        </w:rPr>
        <w:t>Chapter 56 divides into two distinct paragraphs, both surprising as to who is blessed and who is condemned…Verses 1-8 and verses 9-13.</w:t>
      </w:r>
    </w:p>
    <w:p w:rsidR="00FD5476" w:rsidRDefault="00FD5476" w:rsidP="00E53E32">
      <w:pPr>
        <w:pStyle w:val="Heading1"/>
        <w:rPr>
          <w:rFonts w:ascii="Times New Roman" w:hAnsi="Times New Roman" w:cs="Times New Roman"/>
          <w:color w:val="000000" w:themeColor="text1"/>
        </w:rPr>
      </w:pPr>
      <w:r>
        <w:rPr>
          <w:rFonts w:ascii="Times New Roman" w:hAnsi="Times New Roman" w:cs="Times New Roman"/>
          <w:color w:val="000000" w:themeColor="text1"/>
        </w:rPr>
        <w:t>Vv.1-8 Gentiles are included in Israel’s blessing…IF</w:t>
      </w:r>
    </w:p>
    <w:p w:rsidR="00FD5476" w:rsidRDefault="00FD5476" w:rsidP="00E53E32">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V</w:t>
      </w:r>
      <w:r w:rsidR="00561E13">
        <w:rPr>
          <w:rFonts w:ascii="Times New Roman" w:hAnsi="Times New Roman" w:cs="Times New Roman"/>
          <w:color w:val="000000" w:themeColor="text1"/>
        </w:rPr>
        <w:t>v</w:t>
      </w:r>
      <w:r>
        <w:rPr>
          <w:rFonts w:ascii="Times New Roman" w:hAnsi="Times New Roman" w:cs="Times New Roman"/>
          <w:color w:val="000000" w:themeColor="text1"/>
        </w:rPr>
        <w:t>.1</w:t>
      </w:r>
      <w:r w:rsidR="00561E13">
        <w:rPr>
          <w:rFonts w:ascii="Times New Roman" w:hAnsi="Times New Roman" w:cs="Times New Roman"/>
          <w:color w:val="000000" w:themeColor="text1"/>
        </w:rPr>
        <w:t>,2</w:t>
      </w:r>
      <w:r>
        <w:rPr>
          <w:rFonts w:ascii="Times New Roman" w:hAnsi="Times New Roman" w:cs="Times New Roman"/>
          <w:color w:val="000000" w:themeColor="text1"/>
        </w:rPr>
        <w:t xml:space="preserve"> Begins with the solemn declaration, “Thus says the Lord…” these are not Isaiah’s words </w:t>
      </w:r>
      <w:r w:rsidR="00A67CD3">
        <w:rPr>
          <w:rFonts w:ascii="Times New Roman" w:hAnsi="Times New Roman" w:cs="Times New Roman"/>
          <w:color w:val="000000" w:themeColor="text1"/>
        </w:rPr>
        <w:t xml:space="preserve">and ideas </w:t>
      </w:r>
      <w:r>
        <w:rPr>
          <w:rFonts w:ascii="Times New Roman" w:hAnsi="Times New Roman" w:cs="Times New Roman"/>
          <w:color w:val="000000" w:themeColor="text1"/>
        </w:rPr>
        <w:t xml:space="preserve">but God’s…therefore they carry divine authority and are to be obeyed, as the words of the Sovereign King.  Keeping justice and doing righteousness are parallels and synonyms.  They </w:t>
      </w:r>
      <w:r w:rsidR="00AB2AD6">
        <w:rPr>
          <w:rFonts w:ascii="Times New Roman" w:hAnsi="Times New Roman" w:cs="Times New Roman"/>
          <w:color w:val="000000" w:themeColor="text1"/>
        </w:rPr>
        <w:t xml:space="preserve">are </w:t>
      </w:r>
      <w:r>
        <w:rPr>
          <w:rFonts w:ascii="Times New Roman" w:hAnsi="Times New Roman" w:cs="Times New Roman"/>
          <w:color w:val="000000" w:themeColor="text1"/>
        </w:rPr>
        <w:t>two ways of saying the same thing…remember in Hebrew</w:t>
      </w:r>
      <w:r w:rsidR="00AB2AD6">
        <w:rPr>
          <w:rFonts w:ascii="Times New Roman" w:hAnsi="Times New Roman" w:cs="Times New Roman"/>
          <w:color w:val="000000" w:themeColor="text1"/>
        </w:rPr>
        <w:t>,</w:t>
      </w:r>
      <w:r>
        <w:rPr>
          <w:rFonts w:ascii="Times New Roman" w:hAnsi="Times New Roman" w:cs="Times New Roman"/>
          <w:color w:val="000000" w:themeColor="text1"/>
        </w:rPr>
        <w:t xml:space="preserve"> repetition is for emphasis.  This is a command to God’s people to be holy, to keep God’s commands.  </w:t>
      </w:r>
    </w:p>
    <w:p w:rsidR="00052B01" w:rsidRDefault="00FD5476" w:rsidP="00FD5476">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 xml:space="preserve">This </w:t>
      </w:r>
      <w:r w:rsidR="00052B01">
        <w:rPr>
          <w:rFonts w:ascii="Times New Roman" w:hAnsi="Times New Roman" w:cs="Times New Roman"/>
          <w:color w:val="000000" w:themeColor="text1"/>
        </w:rPr>
        <w:t xml:space="preserve">command is often </w:t>
      </w:r>
      <w:r w:rsidR="00A67CD3">
        <w:rPr>
          <w:rFonts w:ascii="Times New Roman" w:hAnsi="Times New Roman" w:cs="Times New Roman"/>
          <w:color w:val="000000" w:themeColor="text1"/>
        </w:rPr>
        <w:t>mis</w:t>
      </w:r>
      <w:r w:rsidR="00052B01">
        <w:rPr>
          <w:rFonts w:ascii="Times New Roman" w:hAnsi="Times New Roman" w:cs="Times New Roman"/>
          <w:color w:val="000000" w:themeColor="text1"/>
        </w:rPr>
        <w:t>understood as a form of works righteousness…but that is a mistake.  God, through the prophet</w:t>
      </w:r>
      <w:r w:rsidR="00AB2AD6">
        <w:rPr>
          <w:rFonts w:ascii="Times New Roman" w:hAnsi="Times New Roman" w:cs="Times New Roman"/>
          <w:color w:val="000000" w:themeColor="text1"/>
        </w:rPr>
        <w:t>,</w:t>
      </w:r>
      <w:r w:rsidR="00052B01">
        <w:rPr>
          <w:rFonts w:ascii="Times New Roman" w:hAnsi="Times New Roman" w:cs="Times New Roman"/>
          <w:color w:val="000000" w:themeColor="text1"/>
        </w:rPr>
        <w:t xml:space="preserve"> anticipates a day and calls for such a day in his time for God’s people to “Do Torah” not because they have to but because they get to…keeping God’s Torah or Instruction is to be seen not as a burden but a privilege and the fulfillment of God’s purpose in Rescuing Israel in the first place.  God’s people living under God’s direction and Lordship </w:t>
      </w:r>
      <w:r w:rsidR="009E0C19">
        <w:rPr>
          <w:rFonts w:ascii="Times New Roman" w:hAnsi="Times New Roman" w:cs="Times New Roman"/>
          <w:color w:val="000000" w:themeColor="text1"/>
        </w:rPr>
        <w:t xml:space="preserve">which </w:t>
      </w:r>
      <w:r w:rsidR="00052B01">
        <w:rPr>
          <w:rFonts w:ascii="Times New Roman" w:hAnsi="Times New Roman" w:cs="Times New Roman"/>
          <w:color w:val="000000" w:themeColor="text1"/>
        </w:rPr>
        <w:t>reveals the power of God to sustain and to bless his people.  Recall our discussion of God’s placement in the Promised Land…in a place of precariousness and dependence.  What is on the line, every</w:t>
      </w:r>
      <w:r w:rsidR="009E0C19">
        <w:rPr>
          <w:rFonts w:ascii="Times New Roman" w:hAnsi="Times New Roman" w:cs="Times New Roman"/>
          <w:color w:val="000000" w:themeColor="text1"/>
        </w:rPr>
        <w:t xml:space="preserve"> day, is whether</w:t>
      </w:r>
      <w:r w:rsidR="00052B01">
        <w:rPr>
          <w:rFonts w:ascii="Times New Roman" w:hAnsi="Times New Roman" w:cs="Times New Roman"/>
          <w:color w:val="000000" w:themeColor="text1"/>
        </w:rPr>
        <w:t xml:space="preserve"> God</w:t>
      </w:r>
      <w:r w:rsidR="00662AA0">
        <w:rPr>
          <w:rFonts w:ascii="Times New Roman" w:hAnsi="Times New Roman" w:cs="Times New Roman"/>
          <w:color w:val="000000" w:themeColor="text1"/>
        </w:rPr>
        <w:t xml:space="preserve"> will</w:t>
      </w:r>
      <w:r w:rsidR="00AB2AD6">
        <w:rPr>
          <w:rFonts w:ascii="Times New Roman" w:hAnsi="Times New Roman" w:cs="Times New Roman"/>
          <w:color w:val="000000" w:themeColor="text1"/>
        </w:rPr>
        <w:t xml:space="preserve"> </w:t>
      </w:r>
      <w:r w:rsidR="00052B01">
        <w:rPr>
          <w:rFonts w:ascii="Times New Roman" w:hAnsi="Times New Roman" w:cs="Times New Roman"/>
          <w:color w:val="000000" w:themeColor="text1"/>
        </w:rPr>
        <w:t>sustain and bless his people?</w:t>
      </w:r>
    </w:p>
    <w:p w:rsidR="00561E13" w:rsidRDefault="00052B01" w:rsidP="00FD5476">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 xml:space="preserve">Israel is to keep </w:t>
      </w:r>
      <w:proofErr w:type="gramStart"/>
      <w:r>
        <w:rPr>
          <w:rFonts w:ascii="Times New Roman" w:hAnsi="Times New Roman" w:cs="Times New Roman"/>
          <w:color w:val="000000" w:themeColor="text1"/>
        </w:rPr>
        <w:t>Torah,</w:t>
      </w:r>
      <w:proofErr w:type="gramEnd"/>
      <w:r>
        <w:rPr>
          <w:rFonts w:ascii="Times New Roman" w:hAnsi="Times New Roman" w:cs="Times New Roman"/>
          <w:color w:val="000000" w:themeColor="text1"/>
        </w:rPr>
        <w:t xml:space="preserve"> whose emblem is the Sabbath…because they have been rescued not in order to be rescued.  We are to obey not to get God to love us but because we have been loved by God we render obedience, because we trust that God’s promises are true and to be trus</w:t>
      </w:r>
      <w:r w:rsidR="002A3EAD">
        <w:rPr>
          <w:rFonts w:ascii="Times New Roman" w:hAnsi="Times New Roman" w:cs="Times New Roman"/>
          <w:color w:val="000000" w:themeColor="text1"/>
        </w:rPr>
        <w:t>ted.  Sabbath Keeping recalls two</w:t>
      </w:r>
      <w:r>
        <w:rPr>
          <w:rFonts w:ascii="Times New Roman" w:hAnsi="Times New Roman" w:cs="Times New Roman"/>
          <w:color w:val="000000" w:themeColor="text1"/>
        </w:rPr>
        <w:t xml:space="preserve"> events of God’s gracious love…can you remember them?  </w:t>
      </w:r>
      <w:r w:rsidR="00561E13">
        <w:rPr>
          <w:rFonts w:ascii="Times New Roman" w:hAnsi="Times New Roman" w:cs="Times New Roman"/>
          <w:color w:val="000000" w:themeColor="text1"/>
        </w:rPr>
        <w:t xml:space="preserve">See Ex 20:8-11; </w:t>
      </w:r>
      <w:proofErr w:type="spellStart"/>
      <w:r w:rsidR="00561E13">
        <w:rPr>
          <w:rFonts w:ascii="Times New Roman" w:hAnsi="Times New Roman" w:cs="Times New Roman"/>
          <w:color w:val="000000" w:themeColor="text1"/>
        </w:rPr>
        <w:t>Deut</w:t>
      </w:r>
      <w:proofErr w:type="spellEnd"/>
      <w:r w:rsidR="00561E13">
        <w:rPr>
          <w:rFonts w:ascii="Times New Roman" w:hAnsi="Times New Roman" w:cs="Times New Roman"/>
          <w:color w:val="000000" w:themeColor="text1"/>
        </w:rPr>
        <w:t xml:space="preserve"> 5:12-15.  Sabbath keeping leads to blessing because it is emblematic of maintaining the relationship with Yahweh, who created and rescued his people.  We don’t obey to get something from God he is reluctant to give but to keep that which God gives immediately upon our rescue and promises to keep on giving IF…</w:t>
      </w:r>
    </w:p>
    <w:p w:rsidR="00FD5476" w:rsidRDefault="00561E13" w:rsidP="00561E13">
      <w:pPr>
        <w:pStyle w:val="Heading1"/>
        <w:ind w:left="720"/>
        <w:rPr>
          <w:rFonts w:ascii="Times New Roman" w:hAnsi="Times New Roman" w:cs="Times New Roman"/>
          <w:color w:val="000000" w:themeColor="text1"/>
        </w:rPr>
      </w:pPr>
      <w:r>
        <w:rPr>
          <w:rFonts w:ascii="Times New Roman" w:hAnsi="Times New Roman" w:cs="Times New Roman"/>
          <w:color w:val="000000" w:themeColor="text1"/>
        </w:rPr>
        <w:t xml:space="preserve">V.2 “Blessed is the man…” does this sound familiar from the </w:t>
      </w:r>
      <w:r w:rsidR="00137CE3">
        <w:rPr>
          <w:rFonts w:ascii="Times New Roman" w:hAnsi="Times New Roman" w:cs="Times New Roman"/>
          <w:color w:val="000000" w:themeColor="text1"/>
        </w:rPr>
        <w:t xml:space="preserve">Psalms and </w:t>
      </w:r>
      <w:r>
        <w:rPr>
          <w:rFonts w:ascii="Times New Roman" w:hAnsi="Times New Roman" w:cs="Times New Roman"/>
          <w:color w:val="000000" w:themeColor="text1"/>
        </w:rPr>
        <w:t>NT?  Remember that the Prophets represent the case law flowing from the constitutional documents of Exodus</w:t>
      </w:r>
      <w:r w:rsidR="00137CE3">
        <w:rPr>
          <w:rFonts w:ascii="Times New Roman" w:hAnsi="Times New Roman" w:cs="Times New Roman"/>
          <w:color w:val="000000" w:themeColor="text1"/>
        </w:rPr>
        <w:t>, Leviticus</w:t>
      </w:r>
      <w:r>
        <w:rPr>
          <w:rFonts w:ascii="Times New Roman" w:hAnsi="Times New Roman" w:cs="Times New Roman"/>
          <w:color w:val="000000" w:themeColor="text1"/>
        </w:rPr>
        <w:t xml:space="preserve"> and Deuteronomy.  These constitutional documents carry sanctions of blessings and curses based on conduct</w:t>
      </w:r>
      <w:r w:rsidR="00137CE3">
        <w:rPr>
          <w:rFonts w:ascii="Times New Roman" w:hAnsi="Times New Roman" w:cs="Times New Roman"/>
          <w:color w:val="000000" w:themeColor="text1"/>
        </w:rPr>
        <w:t xml:space="preserve">, Lev 26 and </w:t>
      </w:r>
      <w:proofErr w:type="spellStart"/>
      <w:r w:rsidR="00137CE3">
        <w:rPr>
          <w:rFonts w:ascii="Times New Roman" w:hAnsi="Times New Roman" w:cs="Times New Roman"/>
          <w:color w:val="000000" w:themeColor="text1"/>
        </w:rPr>
        <w:t>Deut</w:t>
      </w:r>
      <w:proofErr w:type="spellEnd"/>
      <w:r w:rsidR="00137CE3">
        <w:rPr>
          <w:rFonts w:ascii="Times New Roman" w:hAnsi="Times New Roman" w:cs="Times New Roman"/>
          <w:color w:val="000000" w:themeColor="text1"/>
        </w:rPr>
        <w:t xml:space="preserve"> 28</w:t>
      </w:r>
      <w:r>
        <w:rPr>
          <w:rFonts w:ascii="Times New Roman" w:hAnsi="Times New Roman" w:cs="Times New Roman"/>
          <w:color w:val="000000" w:themeColor="text1"/>
        </w:rPr>
        <w:t xml:space="preserve">.  The emblematic nature of Sabbath Keeping is seen in the parallel line pairing Sabbath Keeping with keeping one’s hand from evil.  </w:t>
      </w:r>
      <w:r w:rsidR="00137CE3">
        <w:rPr>
          <w:rFonts w:ascii="Times New Roman" w:hAnsi="Times New Roman" w:cs="Times New Roman"/>
          <w:color w:val="000000" w:themeColor="text1"/>
        </w:rPr>
        <w:t>These are two ways of saying the same thing.</w:t>
      </w:r>
    </w:p>
    <w:p w:rsidR="00561E13" w:rsidRDefault="00561E13" w:rsidP="00561E13">
      <w:pPr>
        <w:pStyle w:val="Heading1"/>
        <w:ind w:left="720"/>
        <w:rPr>
          <w:rFonts w:ascii="Times New Roman" w:hAnsi="Times New Roman" w:cs="Times New Roman"/>
          <w:color w:val="000000" w:themeColor="text1"/>
        </w:rPr>
      </w:pPr>
      <w:r>
        <w:rPr>
          <w:rFonts w:ascii="Times New Roman" w:hAnsi="Times New Roman" w:cs="Times New Roman"/>
          <w:color w:val="000000" w:themeColor="text1"/>
        </w:rPr>
        <w:t>Vv.3-5 Blessing those thought to be ‘</w:t>
      </w:r>
      <w:proofErr w:type="spellStart"/>
      <w:r>
        <w:rPr>
          <w:rFonts w:ascii="Times New Roman" w:hAnsi="Times New Roman" w:cs="Times New Roman"/>
          <w:color w:val="000000" w:themeColor="text1"/>
        </w:rPr>
        <w:t>unblessable</w:t>
      </w:r>
      <w:proofErr w:type="spellEnd"/>
      <w:r>
        <w:rPr>
          <w:rFonts w:ascii="Times New Roman" w:hAnsi="Times New Roman" w:cs="Times New Roman"/>
          <w:color w:val="000000" w:themeColor="text1"/>
        </w:rPr>
        <w:t xml:space="preserve">’.  </w:t>
      </w:r>
    </w:p>
    <w:p w:rsidR="00561E13" w:rsidRDefault="00561E13" w:rsidP="00B02883">
      <w:pPr>
        <w:pStyle w:val="Heading2"/>
        <w:rPr>
          <w:rFonts w:ascii="Times New Roman" w:hAnsi="Times New Roman" w:cs="Times New Roman"/>
          <w:color w:val="000000" w:themeColor="text1"/>
        </w:rPr>
      </w:pPr>
      <w:r>
        <w:rPr>
          <w:rFonts w:ascii="Times New Roman" w:hAnsi="Times New Roman" w:cs="Times New Roman"/>
          <w:color w:val="000000" w:themeColor="text1"/>
        </w:rPr>
        <w:lastRenderedPageBreak/>
        <w:t>Now we see two categories of people who were not permitted in God’</w:t>
      </w:r>
      <w:r w:rsidR="00EF5F3A">
        <w:rPr>
          <w:rFonts w:ascii="Times New Roman" w:hAnsi="Times New Roman" w:cs="Times New Roman"/>
          <w:color w:val="000000" w:themeColor="text1"/>
        </w:rPr>
        <w:t>s presence…foreigners and eunuchs.  The foreigners pictured are likely proselytes who have remained ‘uncircumcised’ and eunuchs who are seen as ‘over circumcised’ they have been ‘blemished’ and hence are not permitted in God’s presence in the Temple, see Lev 21:20.  Recall the ‘Wall of Separation</w:t>
      </w:r>
      <w:r w:rsidR="007A5C10">
        <w:rPr>
          <w:rFonts w:ascii="Times New Roman" w:hAnsi="Times New Roman" w:cs="Times New Roman"/>
          <w:color w:val="000000" w:themeColor="text1"/>
        </w:rPr>
        <w:t xml:space="preserve"> or Hostility</w:t>
      </w:r>
      <w:r w:rsidR="00EF5F3A">
        <w:rPr>
          <w:rFonts w:ascii="Times New Roman" w:hAnsi="Times New Roman" w:cs="Times New Roman"/>
          <w:color w:val="000000" w:themeColor="text1"/>
        </w:rPr>
        <w:t xml:space="preserve">” Paul mentions in regards to Gentiles in </w:t>
      </w:r>
      <w:proofErr w:type="spellStart"/>
      <w:r w:rsidR="00EF5F3A">
        <w:rPr>
          <w:rFonts w:ascii="Times New Roman" w:hAnsi="Times New Roman" w:cs="Times New Roman"/>
          <w:color w:val="000000" w:themeColor="text1"/>
        </w:rPr>
        <w:t>Eph</w:t>
      </w:r>
      <w:proofErr w:type="spellEnd"/>
      <w:r w:rsidR="00EF5F3A">
        <w:rPr>
          <w:rFonts w:ascii="Times New Roman" w:hAnsi="Times New Roman" w:cs="Times New Roman"/>
          <w:color w:val="000000" w:themeColor="text1"/>
        </w:rPr>
        <w:t xml:space="preserve"> </w:t>
      </w:r>
      <w:r w:rsidR="00D04347">
        <w:rPr>
          <w:rFonts w:ascii="Times New Roman" w:hAnsi="Times New Roman" w:cs="Times New Roman"/>
          <w:color w:val="000000" w:themeColor="text1"/>
        </w:rPr>
        <w:t>2:14…a section of which is on display in the Museum in Istanbul today and a replica in the museum in Jerusalem.  Now</w:t>
      </w:r>
      <w:r w:rsidR="007A5C10">
        <w:rPr>
          <w:rFonts w:ascii="Times New Roman" w:hAnsi="Times New Roman" w:cs="Times New Roman"/>
          <w:color w:val="000000" w:themeColor="text1"/>
        </w:rPr>
        <w:t>,</w:t>
      </w:r>
      <w:r w:rsidR="00D04347">
        <w:rPr>
          <w:rFonts w:ascii="Times New Roman" w:hAnsi="Times New Roman" w:cs="Times New Roman"/>
          <w:color w:val="000000" w:themeColor="text1"/>
        </w:rPr>
        <w:t xml:space="preserve"> in these verses ‘foreigners and eunuchs are not only seen </w:t>
      </w:r>
      <w:r w:rsidR="002B0843">
        <w:rPr>
          <w:rFonts w:ascii="Times New Roman" w:hAnsi="Times New Roman" w:cs="Times New Roman"/>
          <w:color w:val="000000" w:themeColor="text1"/>
        </w:rPr>
        <w:t>as part of God’s people Israel but full members and heirs of all of the promises made to Israel without distinction.  Hence it is not random but overt that God blesses a man who is both a foreigner and a eunuch in Acts 8…and makes him the bearer of God’s salvation and rescue to the Eth</w:t>
      </w:r>
      <w:r w:rsidR="00AB2AD6">
        <w:rPr>
          <w:rFonts w:ascii="Times New Roman" w:hAnsi="Times New Roman" w:cs="Times New Roman"/>
          <w:color w:val="000000" w:themeColor="text1"/>
        </w:rPr>
        <w:t>i</w:t>
      </w:r>
      <w:r w:rsidR="002B0843">
        <w:rPr>
          <w:rFonts w:ascii="Times New Roman" w:hAnsi="Times New Roman" w:cs="Times New Roman"/>
          <w:color w:val="000000" w:themeColor="text1"/>
        </w:rPr>
        <w:t xml:space="preserve">opians.  </w:t>
      </w:r>
    </w:p>
    <w:p w:rsidR="002B0843" w:rsidRDefault="002B0843" w:rsidP="00561E13">
      <w:pPr>
        <w:pStyle w:val="Heading1"/>
        <w:ind w:left="720"/>
        <w:rPr>
          <w:rFonts w:ascii="Times New Roman" w:hAnsi="Times New Roman" w:cs="Times New Roman"/>
          <w:color w:val="000000" w:themeColor="text1"/>
        </w:rPr>
      </w:pPr>
      <w:r>
        <w:rPr>
          <w:rFonts w:ascii="Times New Roman" w:hAnsi="Times New Roman" w:cs="Times New Roman"/>
          <w:color w:val="000000" w:themeColor="text1"/>
        </w:rPr>
        <w:t>Vv6-8</w:t>
      </w:r>
      <w:r w:rsidR="00B02883">
        <w:rPr>
          <w:rFonts w:ascii="Times New Roman" w:hAnsi="Times New Roman" w:cs="Times New Roman"/>
          <w:color w:val="000000" w:themeColor="text1"/>
        </w:rPr>
        <w:t xml:space="preserve"> Believing Gentiles are included in God’s covenant people.</w:t>
      </w:r>
    </w:p>
    <w:p w:rsidR="004567CA" w:rsidRDefault="00CF3FFA" w:rsidP="00B02883">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Now Isaiah ups the ante…not only will foreigners be included among the Israelites as full members but they shall serve as priests in the way that Israel was always supposed to but never did.  See Ex 19:6 and 1 Peter 2:4,9…</w:t>
      </w:r>
      <w:r w:rsidR="007A5C10">
        <w:rPr>
          <w:rFonts w:ascii="Times New Roman" w:hAnsi="Times New Roman" w:cs="Times New Roman"/>
          <w:color w:val="000000" w:themeColor="text1"/>
        </w:rPr>
        <w:t xml:space="preserve">last </w:t>
      </w:r>
      <w:r>
        <w:rPr>
          <w:rFonts w:ascii="Times New Roman" w:hAnsi="Times New Roman" w:cs="Times New Roman"/>
          <w:color w:val="000000" w:themeColor="text1"/>
        </w:rPr>
        <w:t xml:space="preserve">Sunday’s text.  </w:t>
      </w:r>
      <w:r w:rsidR="004567CA">
        <w:rPr>
          <w:rFonts w:ascii="Times New Roman" w:hAnsi="Times New Roman" w:cs="Times New Roman"/>
          <w:color w:val="000000" w:themeColor="text1"/>
        </w:rPr>
        <w:t xml:space="preserve">Belonging to Yahweh was supposed to mean that God’s people would ALL be priests…interceding for this world lost in darkness and sin and representing and bearing God’s light and glory into the darkness…and that is what is represented in each and all of our baptisms…we have </w:t>
      </w:r>
      <w:r w:rsidR="00DA2B13">
        <w:rPr>
          <w:rFonts w:ascii="Times New Roman" w:hAnsi="Times New Roman" w:cs="Times New Roman"/>
          <w:color w:val="000000" w:themeColor="text1"/>
        </w:rPr>
        <w:t>all</w:t>
      </w:r>
      <w:r w:rsidR="00AB2AD6">
        <w:rPr>
          <w:rFonts w:ascii="Times New Roman" w:hAnsi="Times New Roman" w:cs="Times New Roman"/>
          <w:color w:val="000000" w:themeColor="text1"/>
        </w:rPr>
        <w:t>,</w:t>
      </w:r>
      <w:r w:rsidR="00DA2B13">
        <w:rPr>
          <w:rFonts w:ascii="Times New Roman" w:hAnsi="Times New Roman" w:cs="Times New Roman"/>
          <w:color w:val="000000" w:themeColor="text1"/>
        </w:rPr>
        <w:t xml:space="preserve"> </w:t>
      </w:r>
      <w:r w:rsidR="004567CA">
        <w:rPr>
          <w:rFonts w:ascii="Times New Roman" w:hAnsi="Times New Roman" w:cs="Times New Roman"/>
          <w:color w:val="000000" w:themeColor="text1"/>
        </w:rPr>
        <w:t>on the basis of God’s rescue through the death and resurrection of Jesus</w:t>
      </w:r>
      <w:r w:rsidR="00AB2AD6">
        <w:rPr>
          <w:rFonts w:ascii="Times New Roman" w:hAnsi="Times New Roman" w:cs="Times New Roman"/>
          <w:color w:val="000000" w:themeColor="text1"/>
        </w:rPr>
        <w:t>,</w:t>
      </w:r>
      <w:r w:rsidR="004567CA">
        <w:rPr>
          <w:rFonts w:ascii="Times New Roman" w:hAnsi="Times New Roman" w:cs="Times New Roman"/>
          <w:color w:val="000000" w:themeColor="text1"/>
        </w:rPr>
        <w:t xml:space="preserve"> been forgiven and cleansed for lives of ministry…this very priestly ministry of prayer, and light bearing, truth witnessing.  </w:t>
      </w:r>
    </w:p>
    <w:p w:rsidR="004567CA" w:rsidRDefault="004567CA" w:rsidP="00B02883">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 xml:space="preserve">Notice that one of the distinct marks that the rescue had begun is the inclusion of the “Outcasts” of Israel and the inclusion of foreigners.  See </w:t>
      </w:r>
      <w:proofErr w:type="spellStart"/>
      <w:r>
        <w:rPr>
          <w:rFonts w:ascii="Times New Roman" w:hAnsi="Times New Roman" w:cs="Times New Roman"/>
          <w:color w:val="000000" w:themeColor="text1"/>
        </w:rPr>
        <w:t>Zeph</w:t>
      </w:r>
      <w:proofErr w:type="spellEnd"/>
      <w:r>
        <w:rPr>
          <w:rFonts w:ascii="Times New Roman" w:hAnsi="Times New Roman" w:cs="Times New Roman"/>
          <w:color w:val="000000" w:themeColor="text1"/>
        </w:rPr>
        <w:t xml:space="preserve"> 3:19.  Notice also that Jesus Himself makes direct reference to verse 7 in His controversy with the leadership of the Temple in Jerusalem and uses it as the basis for His Temple cleansing…the Temple was not fulfilling its mission to be a Light to the Nations or Gentiles…so the Lord of the Temple came to cleanse it and repurpose it to fulfill its mission…and in so doing to repurpose Israel to fulfill its original mission given all the way back in Gen 12…”Blessed to be a blessing</w:t>
      </w:r>
      <w:r w:rsidR="00882A04">
        <w:rPr>
          <w:rFonts w:ascii="Times New Roman" w:hAnsi="Times New Roman" w:cs="Times New Roman"/>
          <w:color w:val="000000" w:themeColor="text1"/>
        </w:rPr>
        <w:t>…for all of the families of the earth</w:t>
      </w:r>
      <w:r>
        <w:rPr>
          <w:rFonts w:ascii="Times New Roman" w:hAnsi="Times New Roman" w:cs="Times New Roman"/>
          <w:color w:val="000000" w:themeColor="text1"/>
        </w:rPr>
        <w:t xml:space="preserve">”  </w:t>
      </w:r>
    </w:p>
    <w:p w:rsidR="004567CA" w:rsidRDefault="004567CA" w:rsidP="00B02883">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Can you recall some instances of “Outcasts” Jesus deliberately goes to rescue…and the reaction those rescues caused among the religious leaders?</w:t>
      </w:r>
    </w:p>
    <w:p w:rsidR="004567CA" w:rsidRDefault="0038634C" w:rsidP="004567CA">
      <w:pPr>
        <w:pStyle w:val="Heading1"/>
        <w:ind w:left="720"/>
        <w:rPr>
          <w:rFonts w:ascii="Times New Roman" w:hAnsi="Times New Roman" w:cs="Times New Roman"/>
          <w:color w:val="000000" w:themeColor="text1"/>
        </w:rPr>
      </w:pPr>
      <w:r>
        <w:rPr>
          <w:rFonts w:ascii="Times New Roman" w:hAnsi="Times New Roman" w:cs="Times New Roman"/>
          <w:color w:val="000000" w:themeColor="text1"/>
        </w:rPr>
        <w:t>Vv.9-12</w:t>
      </w:r>
      <w:r w:rsidR="004567CA">
        <w:rPr>
          <w:rFonts w:ascii="Times New Roman" w:hAnsi="Times New Roman" w:cs="Times New Roman"/>
          <w:color w:val="000000" w:themeColor="text1"/>
        </w:rPr>
        <w:t xml:space="preserve"> The Condemnation and lawsuit against Israel’s Irresponsible Leaders</w:t>
      </w:r>
    </w:p>
    <w:p w:rsidR="0038634C" w:rsidRDefault="004567CA" w:rsidP="0038634C">
      <w:pPr>
        <w:pStyle w:val="Heading2"/>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V.9 </w:t>
      </w:r>
      <w:r w:rsidR="0038634C">
        <w:rPr>
          <w:rFonts w:ascii="Times New Roman" w:hAnsi="Times New Roman" w:cs="Times New Roman"/>
          <w:color w:val="000000" w:themeColor="text1"/>
        </w:rPr>
        <w:t xml:space="preserve">The prophet pictures the wild animals being given by God ‘free reign’ to go where they will, to eat what they want.  See </w:t>
      </w:r>
      <w:proofErr w:type="spellStart"/>
      <w:r w:rsidR="0038634C">
        <w:rPr>
          <w:rFonts w:ascii="Times New Roman" w:hAnsi="Times New Roman" w:cs="Times New Roman"/>
          <w:color w:val="000000" w:themeColor="text1"/>
        </w:rPr>
        <w:t>Deut</w:t>
      </w:r>
      <w:proofErr w:type="spellEnd"/>
      <w:r w:rsidR="0038634C">
        <w:rPr>
          <w:rFonts w:ascii="Times New Roman" w:hAnsi="Times New Roman" w:cs="Times New Roman"/>
          <w:color w:val="000000" w:themeColor="text1"/>
        </w:rPr>
        <w:t xml:space="preserve"> 7:22 this is a picture of the chaos of the promised land before God clears it and makes it inhabitable for His people.  Notice that after Jesus’ baptism and anointing by God as King, this was </w:t>
      </w:r>
      <w:r w:rsidR="006C1C54">
        <w:rPr>
          <w:rFonts w:ascii="Times New Roman" w:hAnsi="Times New Roman" w:cs="Times New Roman"/>
          <w:color w:val="000000" w:themeColor="text1"/>
        </w:rPr>
        <w:t xml:space="preserve">exactly </w:t>
      </w:r>
      <w:r w:rsidR="0038634C">
        <w:rPr>
          <w:rFonts w:ascii="Times New Roman" w:hAnsi="Times New Roman" w:cs="Times New Roman"/>
          <w:color w:val="000000" w:themeColor="text1"/>
        </w:rPr>
        <w:t xml:space="preserve">the state of His kingdom in Mk 1:13…the wild beasts mentioned there are not a random observance but intending to convey the sad state of Israel’s decline, so that as the new Joshua, Jesus’ name in Hebrew…He finds the Promised Land a wasteland…again.  </w:t>
      </w:r>
    </w:p>
    <w:p w:rsidR="00B02883" w:rsidRDefault="0038634C" w:rsidP="0038634C">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Vv.10-12 How did Israel, ‘Immanuel’s Land’</w:t>
      </w:r>
      <w:r w:rsidR="00AB2AD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BF611C">
        <w:rPr>
          <w:rFonts w:ascii="Times New Roman" w:hAnsi="Times New Roman" w:cs="Times New Roman"/>
          <w:color w:val="000000" w:themeColor="text1"/>
        </w:rPr>
        <w:t>see Is 8:8</w:t>
      </w:r>
      <w:r w:rsidR="00AB2AD6">
        <w:rPr>
          <w:rFonts w:ascii="Times New Roman" w:hAnsi="Times New Roman" w:cs="Times New Roman"/>
          <w:color w:val="000000" w:themeColor="text1"/>
        </w:rPr>
        <w:t>,</w:t>
      </w:r>
      <w:r w:rsidR="00BF611C">
        <w:rPr>
          <w:rFonts w:ascii="Times New Roman" w:hAnsi="Times New Roman" w:cs="Times New Roman"/>
          <w:color w:val="000000" w:themeColor="text1"/>
        </w:rPr>
        <w:t xml:space="preserve"> become a wasteland again…poor leadership.  They have ‘Security Guards</w:t>
      </w:r>
      <w:r w:rsidR="00AB2AD6">
        <w:rPr>
          <w:rFonts w:ascii="Times New Roman" w:hAnsi="Times New Roman" w:cs="Times New Roman"/>
          <w:color w:val="000000" w:themeColor="text1"/>
        </w:rPr>
        <w:t>’</w:t>
      </w:r>
      <w:r w:rsidR="00BF611C">
        <w:rPr>
          <w:rFonts w:ascii="Times New Roman" w:hAnsi="Times New Roman" w:cs="Times New Roman"/>
          <w:color w:val="000000" w:themeColor="text1"/>
        </w:rPr>
        <w:t xml:space="preserve"> that are blind and watch dogs that can’t bark.  Nevertheless</w:t>
      </w:r>
      <w:r w:rsidR="003B63E3">
        <w:rPr>
          <w:rFonts w:ascii="Times New Roman" w:hAnsi="Times New Roman" w:cs="Times New Roman"/>
          <w:color w:val="000000" w:themeColor="text1"/>
        </w:rPr>
        <w:t>,</w:t>
      </w:r>
      <w:r w:rsidR="00BF611C">
        <w:rPr>
          <w:rFonts w:ascii="Times New Roman" w:hAnsi="Times New Roman" w:cs="Times New Roman"/>
          <w:color w:val="000000" w:themeColor="text1"/>
        </w:rPr>
        <w:t xml:space="preserve"> there are some things they do like to do…prophets that like to dream their own dreams and see their own visions…and take naps while they are supposed to be watching for the approach of enemies.   Similarly, these ‘watch dogs’ that can’t bark do like to eat and would gladly eat themselves to death but </w:t>
      </w:r>
      <w:r w:rsidR="003B63E3">
        <w:rPr>
          <w:rFonts w:ascii="Times New Roman" w:hAnsi="Times New Roman" w:cs="Times New Roman"/>
          <w:color w:val="000000" w:themeColor="text1"/>
        </w:rPr>
        <w:t xml:space="preserve">will </w:t>
      </w:r>
      <w:r w:rsidR="00BF611C">
        <w:rPr>
          <w:rFonts w:ascii="Times New Roman" w:hAnsi="Times New Roman" w:cs="Times New Roman"/>
          <w:color w:val="000000" w:themeColor="text1"/>
        </w:rPr>
        <w:t xml:space="preserve">never chase an enemy away.  </w:t>
      </w:r>
    </w:p>
    <w:p w:rsidR="00BF611C" w:rsidRPr="009458FE" w:rsidRDefault="00BF611C" w:rsidP="0038634C">
      <w:pPr>
        <w:pStyle w:val="Heading2"/>
        <w:ind w:left="720"/>
        <w:rPr>
          <w:rFonts w:ascii="Times New Roman" w:hAnsi="Times New Roman" w:cs="Times New Roman"/>
          <w:color w:val="000000" w:themeColor="text1"/>
        </w:rPr>
      </w:pPr>
      <w:r>
        <w:rPr>
          <w:rFonts w:ascii="Times New Roman" w:hAnsi="Times New Roman" w:cs="Times New Roman"/>
          <w:color w:val="000000" w:themeColor="text1"/>
        </w:rPr>
        <w:t xml:space="preserve">See </w:t>
      </w:r>
      <w:proofErr w:type="spellStart"/>
      <w:r>
        <w:rPr>
          <w:rFonts w:ascii="Times New Roman" w:hAnsi="Times New Roman" w:cs="Times New Roman"/>
          <w:color w:val="000000" w:themeColor="text1"/>
        </w:rPr>
        <w:t>Eze</w:t>
      </w:r>
      <w:proofErr w:type="spellEnd"/>
      <w:r>
        <w:rPr>
          <w:rFonts w:ascii="Times New Roman" w:hAnsi="Times New Roman" w:cs="Times New Roman"/>
          <w:color w:val="000000" w:themeColor="text1"/>
        </w:rPr>
        <w:t xml:space="preserve"> 33 </w:t>
      </w:r>
      <w:r w:rsidR="009F065E">
        <w:rPr>
          <w:rFonts w:ascii="Times New Roman" w:hAnsi="Times New Roman" w:cs="Times New Roman"/>
          <w:color w:val="000000" w:themeColor="text1"/>
        </w:rPr>
        <w:t>and 34:1</w:t>
      </w:r>
      <w:r w:rsidR="00421C51">
        <w:rPr>
          <w:rFonts w:ascii="Times New Roman" w:hAnsi="Times New Roman" w:cs="Times New Roman"/>
          <w:color w:val="000000" w:themeColor="text1"/>
        </w:rPr>
        <w:t>,2</w:t>
      </w:r>
      <w:r w:rsidR="009F065E">
        <w:rPr>
          <w:rFonts w:ascii="Times New Roman" w:hAnsi="Times New Roman" w:cs="Times New Roman"/>
          <w:color w:val="000000" w:themeColor="text1"/>
        </w:rPr>
        <w:t xml:space="preserve">; </w:t>
      </w:r>
      <w:proofErr w:type="spellStart"/>
      <w:r w:rsidR="009F065E">
        <w:rPr>
          <w:rFonts w:ascii="Times New Roman" w:hAnsi="Times New Roman" w:cs="Times New Roman"/>
          <w:color w:val="000000" w:themeColor="text1"/>
        </w:rPr>
        <w:t>Jer</w:t>
      </w:r>
      <w:proofErr w:type="spellEnd"/>
      <w:r w:rsidR="009F065E">
        <w:rPr>
          <w:rFonts w:ascii="Times New Roman" w:hAnsi="Times New Roman" w:cs="Times New Roman"/>
          <w:color w:val="000000" w:themeColor="text1"/>
        </w:rPr>
        <w:t xml:space="preserve"> 23:1 and </w:t>
      </w:r>
      <w:proofErr w:type="spellStart"/>
      <w:r w:rsidR="00810FA7">
        <w:rPr>
          <w:rFonts w:ascii="Times New Roman" w:hAnsi="Times New Roman" w:cs="Times New Roman"/>
          <w:color w:val="000000" w:themeColor="text1"/>
        </w:rPr>
        <w:t>Zech</w:t>
      </w:r>
      <w:proofErr w:type="spellEnd"/>
      <w:r w:rsidR="00810FA7">
        <w:rPr>
          <w:rFonts w:ascii="Times New Roman" w:hAnsi="Times New Roman" w:cs="Times New Roman"/>
          <w:color w:val="000000" w:themeColor="text1"/>
        </w:rPr>
        <w:t xml:space="preserve"> 10:2,3 </w:t>
      </w:r>
      <w:r>
        <w:rPr>
          <w:rFonts w:ascii="Times New Roman" w:hAnsi="Times New Roman" w:cs="Times New Roman"/>
          <w:color w:val="000000" w:themeColor="text1"/>
        </w:rPr>
        <w:t xml:space="preserve">for another prophet’s indictment against the shepherds of Israel, see </w:t>
      </w:r>
      <w:r w:rsidR="009F065E">
        <w:rPr>
          <w:rFonts w:ascii="Times New Roman" w:hAnsi="Times New Roman" w:cs="Times New Roman"/>
          <w:color w:val="000000" w:themeColor="text1"/>
        </w:rPr>
        <w:t xml:space="preserve">particularly </w:t>
      </w:r>
      <w:proofErr w:type="spellStart"/>
      <w:r w:rsidR="009F065E">
        <w:rPr>
          <w:rFonts w:ascii="Times New Roman" w:hAnsi="Times New Roman" w:cs="Times New Roman"/>
          <w:color w:val="000000" w:themeColor="text1"/>
        </w:rPr>
        <w:t>Jn</w:t>
      </w:r>
      <w:proofErr w:type="spellEnd"/>
      <w:r w:rsidR="009F065E">
        <w:rPr>
          <w:rFonts w:ascii="Times New Roman" w:hAnsi="Times New Roman" w:cs="Times New Roman"/>
          <w:color w:val="000000" w:themeColor="text1"/>
        </w:rPr>
        <w:t xml:space="preserve"> 10:1-18</w:t>
      </w:r>
      <w:r w:rsidR="00810FA7">
        <w:rPr>
          <w:rFonts w:ascii="Times New Roman" w:hAnsi="Times New Roman" w:cs="Times New Roman"/>
          <w:color w:val="000000" w:themeColor="text1"/>
        </w:rPr>
        <w:t xml:space="preserve">, the Biblical basis for our </w:t>
      </w:r>
      <w:r w:rsidR="003B63E3">
        <w:rPr>
          <w:rFonts w:ascii="Times New Roman" w:hAnsi="Times New Roman" w:cs="Times New Roman"/>
          <w:color w:val="000000" w:themeColor="text1"/>
        </w:rPr>
        <w:t>stained-glass</w:t>
      </w:r>
      <w:r w:rsidR="00810FA7">
        <w:rPr>
          <w:rFonts w:ascii="Times New Roman" w:hAnsi="Times New Roman" w:cs="Times New Roman"/>
          <w:color w:val="000000" w:themeColor="text1"/>
        </w:rPr>
        <w:t xml:space="preserve"> window on the west </w:t>
      </w:r>
      <w:r w:rsidR="003B63E3">
        <w:rPr>
          <w:rFonts w:ascii="Times New Roman" w:hAnsi="Times New Roman" w:cs="Times New Roman"/>
          <w:color w:val="000000" w:themeColor="text1"/>
        </w:rPr>
        <w:t xml:space="preserve">wall </w:t>
      </w:r>
      <w:r w:rsidR="00810FA7">
        <w:rPr>
          <w:rFonts w:ascii="Times New Roman" w:hAnsi="Times New Roman" w:cs="Times New Roman"/>
          <w:color w:val="000000" w:themeColor="text1"/>
        </w:rPr>
        <w:t xml:space="preserve">of the sanctuary.  The shepherds of Israel serve only themselves, if they do anything for the sheep it is that they mislead them…but they have grown to feel entitled because they believe there will be no consequence for their dereliction of duty and their abuse of their sacred charge.  </w:t>
      </w:r>
      <w:r w:rsidR="003B63E3">
        <w:rPr>
          <w:rFonts w:ascii="Times New Roman" w:hAnsi="Times New Roman" w:cs="Times New Roman"/>
          <w:color w:val="000000" w:themeColor="text1"/>
        </w:rPr>
        <w:t xml:space="preserve">This is why “The fear of the Lord is the beginning of wisdom.”  </w:t>
      </w:r>
      <w:r w:rsidR="006158E2">
        <w:rPr>
          <w:rFonts w:ascii="Times New Roman" w:hAnsi="Times New Roman" w:cs="Times New Roman"/>
          <w:color w:val="000000" w:themeColor="text1"/>
        </w:rPr>
        <w:t xml:space="preserve">Ps 111:10 </w:t>
      </w:r>
    </w:p>
    <w:sectPr w:rsidR="00BF611C" w:rsidRPr="009458FE" w:rsidSect="00FA1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0" w:rsidRDefault="001B5780" w:rsidP="001B5780">
      <w:r>
        <w:separator/>
      </w:r>
    </w:p>
  </w:endnote>
  <w:endnote w:type="continuationSeparator" w:id="0">
    <w:p w:rsidR="001B5780" w:rsidRDefault="001B5780" w:rsidP="001B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0" w:rsidRDefault="001B5780" w:rsidP="001B5780">
      <w:r>
        <w:separator/>
      </w:r>
    </w:p>
  </w:footnote>
  <w:footnote w:type="continuationSeparator" w:id="0">
    <w:p w:rsidR="001B5780" w:rsidRDefault="001B5780" w:rsidP="001B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rsidP="001B5780">
    <w:pPr>
      <w:pStyle w:val="Header"/>
      <w:jc w:val="center"/>
      <w:rPr>
        <w:b/>
        <w:sz w:val="32"/>
        <w:szCs w:val="32"/>
      </w:rPr>
    </w:pPr>
    <w:r>
      <w:rPr>
        <w:b/>
        <w:sz w:val="32"/>
        <w:szCs w:val="32"/>
      </w:rPr>
      <w:t>The Gospel according to Isaiah</w:t>
    </w:r>
  </w:p>
  <w:p w:rsidR="001B5780" w:rsidRDefault="001B5780" w:rsidP="001B5780">
    <w:pPr>
      <w:pStyle w:val="Header"/>
      <w:jc w:val="center"/>
    </w:pPr>
    <w:r>
      <w:rPr>
        <w:b/>
        <w:sz w:val="32"/>
        <w:szCs w:val="32"/>
      </w:rPr>
      <w:t xml:space="preserve">Chapter 56 – Class </w:t>
    </w:r>
    <w:r>
      <w:rPr>
        <w:b/>
        <w:sz w:val="32"/>
        <w:szCs w:val="32"/>
      </w:rPr>
      <w:t>13</w:t>
    </w:r>
    <w:bookmarkStart w:id="0" w:name="_GoBack"/>
    <w:bookmarkEnd w:id="0"/>
  </w:p>
  <w:p w:rsidR="001B5780" w:rsidRDefault="001B5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0" w:rsidRDefault="001B5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D6"/>
    <w:rsid w:val="00013F17"/>
    <w:rsid w:val="00052B01"/>
    <w:rsid w:val="00137CE3"/>
    <w:rsid w:val="001823A3"/>
    <w:rsid w:val="001B5780"/>
    <w:rsid w:val="002A3EAD"/>
    <w:rsid w:val="002B0843"/>
    <w:rsid w:val="0038634C"/>
    <w:rsid w:val="003B63E3"/>
    <w:rsid w:val="00421C51"/>
    <w:rsid w:val="004567CA"/>
    <w:rsid w:val="00561E13"/>
    <w:rsid w:val="005D2EE2"/>
    <w:rsid w:val="006158E2"/>
    <w:rsid w:val="0065560A"/>
    <w:rsid w:val="00662AA0"/>
    <w:rsid w:val="006C1C54"/>
    <w:rsid w:val="007A5C10"/>
    <w:rsid w:val="00810FA7"/>
    <w:rsid w:val="008277B5"/>
    <w:rsid w:val="00882A04"/>
    <w:rsid w:val="00917DB9"/>
    <w:rsid w:val="009458FE"/>
    <w:rsid w:val="009704BD"/>
    <w:rsid w:val="009E0C19"/>
    <w:rsid w:val="009F065E"/>
    <w:rsid w:val="00A67CD3"/>
    <w:rsid w:val="00AB2AD6"/>
    <w:rsid w:val="00B02883"/>
    <w:rsid w:val="00B505D6"/>
    <w:rsid w:val="00BF611C"/>
    <w:rsid w:val="00C41F46"/>
    <w:rsid w:val="00CF3FFA"/>
    <w:rsid w:val="00D04347"/>
    <w:rsid w:val="00D21270"/>
    <w:rsid w:val="00DA2B13"/>
    <w:rsid w:val="00DB2CFD"/>
    <w:rsid w:val="00E1378D"/>
    <w:rsid w:val="00E53E32"/>
    <w:rsid w:val="00EF5F3A"/>
    <w:rsid w:val="00F503C0"/>
    <w:rsid w:val="00FA1230"/>
    <w:rsid w:val="00FD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49FD"/>
  <w14:defaultImageDpi w14:val="32767"/>
  <w15:chartTrackingRefBased/>
  <w15:docId w15:val="{37EBCDA6-01B0-4330-8D71-549D2A43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7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4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47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B2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AD6"/>
    <w:rPr>
      <w:rFonts w:ascii="Segoe UI" w:hAnsi="Segoe UI" w:cs="Segoe UI"/>
      <w:sz w:val="18"/>
      <w:szCs w:val="18"/>
    </w:rPr>
  </w:style>
  <w:style w:type="paragraph" w:styleId="Header">
    <w:name w:val="header"/>
    <w:basedOn w:val="Normal"/>
    <w:link w:val="HeaderChar"/>
    <w:uiPriority w:val="99"/>
    <w:unhideWhenUsed/>
    <w:rsid w:val="001B5780"/>
    <w:pPr>
      <w:tabs>
        <w:tab w:val="center" w:pos="4680"/>
        <w:tab w:val="right" w:pos="9360"/>
      </w:tabs>
    </w:pPr>
  </w:style>
  <w:style w:type="character" w:customStyle="1" w:styleId="HeaderChar">
    <w:name w:val="Header Char"/>
    <w:basedOn w:val="DefaultParagraphFont"/>
    <w:link w:val="Header"/>
    <w:uiPriority w:val="99"/>
    <w:rsid w:val="001B5780"/>
  </w:style>
  <w:style w:type="paragraph" w:styleId="Footer">
    <w:name w:val="footer"/>
    <w:basedOn w:val="Normal"/>
    <w:link w:val="FooterChar"/>
    <w:uiPriority w:val="99"/>
    <w:unhideWhenUsed/>
    <w:rsid w:val="001B5780"/>
    <w:pPr>
      <w:tabs>
        <w:tab w:val="center" w:pos="4680"/>
        <w:tab w:val="right" w:pos="9360"/>
      </w:tabs>
    </w:pPr>
  </w:style>
  <w:style w:type="character" w:customStyle="1" w:styleId="FooterChar">
    <w:name w:val="Footer Char"/>
    <w:basedOn w:val="DefaultParagraphFont"/>
    <w:link w:val="Footer"/>
    <w:uiPriority w:val="99"/>
    <w:rsid w:val="001B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dlin\AppData\Local\Microsoft\Windows\Temporary%20Internet%20Files\Content.Outlook\XJK0HHKI\Isaiah%20Class%2013%20hapter%20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E16C71-8ABF-48E5-A436-52C89BE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Isaiah Class 13 hapter 56.dotx</Template>
  <TotalTime>146</TotalTime>
  <Pages>4</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Isaiah 56 begins a new section and virtually all scholars recognize this.  A par</vt:lpstr>
      <vt:lpstr>This chapter is crucial to understanding the earthly public ministry of Jesus.  </vt:lpstr>
      <vt:lpstr>Chapter 56 divides into two distinct paragraphs, both surprising as to who is bl</vt:lpstr>
      <vt:lpstr>Vv.1-8 Gentiles are included in Israel’s blessing…IF</vt:lpstr>
      <vt:lpstr>Vv.1,2 Begins with the solemn declaration, “Thus says the Lord…” these are not I</vt:lpstr>
      <vt:lpstr>    This command is often misunderstood as a form of works righteousness…but that is</vt:lpstr>
      <vt:lpstr>    Israel is to keep Torah, whose emblem is the Sabbath…because they have been resc</vt:lpstr>
      <vt:lpstr>V.2 “Blessed is the man…” does this sound familiar from the Psalms and NT?  Reme</vt:lpstr>
      <vt:lpstr>Vv.3-5 Blessing those thought to be ‘unblessable’.  </vt:lpstr>
      <vt:lpstr>    Now we see two categories of people who were not permitted in God’s presence…for</vt:lpstr>
      <vt:lpstr>Vv6-8 Believing Gentiles are included in God’s covenant people.</vt:lpstr>
      <vt:lpstr>    Now Isaiah ups the ante…not only will foreigners be included among the Israelite</vt:lpstr>
      <vt:lpstr>    Notice that one of the distinct marks that the rescue had begun is the inclusion</vt:lpstr>
      <vt:lpstr>    Can you recall some instances of “Outcasts” Jesus deliberately goes to rescue…an</vt:lpstr>
      <vt:lpstr>Vv.9-12 The Condemnation and lawsuit against Israel’s Irresponsible Leaders</vt:lpstr>
      <vt:lpstr>    V.9 The prophet pictures the wild animals being given by God ‘free reign’ to go </vt:lpstr>
      <vt:lpstr>    Vv.10-12 How did Israel, ‘Immanuel’s Land’, see Is 8:8, become a wasteland again</vt:lpstr>
      <vt:lpstr>    See Eze 33 and 34:1,2; Jer 23:1 and Zech 10:2,3 for another prophet’s indictment</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Medlin</dc:creator>
  <cp:keywords/>
  <dc:description/>
  <cp:lastModifiedBy>Cindy Medlin</cp:lastModifiedBy>
  <cp:revision>2</cp:revision>
  <cp:lastPrinted>2017-01-25T14:31:00Z</cp:lastPrinted>
  <dcterms:created xsi:type="dcterms:W3CDTF">2017-01-25T14:25:00Z</dcterms:created>
  <dcterms:modified xsi:type="dcterms:W3CDTF">2017-01-25T16:52:00Z</dcterms:modified>
</cp:coreProperties>
</file>